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499" w:rsidRPr="00BB67FF" w:rsidRDefault="001C5B05" w:rsidP="00643499">
      <w:pPr>
        <w:pStyle w:val="ConsPlusTitle"/>
        <w:jc w:val="center"/>
        <w:rPr>
          <w:rFonts w:ascii="Times New Roman" w:hAnsi="Times New Roman" w:cs="Times New Roman"/>
          <w:u w:val="single"/>
        </w:rPr>
      </w:pPr>
      <w:r w:rsidRPr="00BB67FF">
        <w:rPr>
          <w:rFonts w:ascii="Times New Roman" w:hAnsi="Times New Roman" w:cs="Times New Roman"/>
          <w:noProof/>
          <w:u w:val="single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2557145</wp:posOffset>
            </wp:positionH>
            <wp:positionV relativeFrom="paragraph">
              <wp:posOffset>-691515</wp:posOffset>
            </wp:positionV>
            <wp:extent cx="729615" cy="962660"/>
            <wp:effectExtent l="19050" t="0" r="0" b="0"/>
            <wp:wrapSquare wrapText="left"/>
            <wp:docPr id="1" name="Рисунок 2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96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3499" w:rsidRPr="00BB67FF">
        <w:rPr>
          <w:rFonts w:ascii="Times New Roman" w:hAnsi="Times New Roman" w:cs="Times New Roman"/>
          <w:u w:val="single"/>
        </w:rPr>
        <w:t xml:space="preserve">                 </w:t>
      </w:r>
      <w:r w:rsidR="00BB67FF" w:rsidRPr="00BB67FF">
        <w:rPr>
          <w:rFonts w:ascii="Times New Roman" w:hAnsi="Times New Roman" w:cs="Times New Roman"/>
          <w:u w:val="single"/>
        </w:rPr>
        <w:t>ПРОЕКТ</w:t>
      </w:r>
    </w:p>
    <w:p w:rsidR="00643499" w:rsidRPr="001C5B05" w:rsidRDefault="001C5B05" w:rsidP="00643499">
      <w:pPr>
        <w:pStyle w:val="ConsPlusTitle"/>
        <w:jc w:val="center"/>
        <w:rPr>
          <w:rFonts w:ascii="Times New Roman" w:hAnsi="Times New Roman" w:cs="Times New Roman"/>
          <w:u w:val="single"/>
        </w:rPr>
      </w:pPr>
      <w:r>
        <w:t xml:space="preserve">                                                                                              </w:t>
      </w:r>
      <w:r w:rsidR="004C0773">
        <w:rPr>
          <w:rFonts w:ascii="Times New Roman" w:hAnsi="Times New Roman" w:cs="Times New Roman"/>
          <w:u w:val="single"/>
        </w:rPr>
        <w:t xml:space="preserve"> </w:t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04"/>
        <w:gridCol w:w="360"/>
        <w:gridCol w:w="2835"/>
        <w:gridCol w:w="397"/>
        <w:gridCol w:w="1134"/>
        <w:gridCol w:w="2576"/>
      </w:tblGrid>
      <w:tr w:rsidR="00643499" w:rsidRPr="0007636B" w:rsidTr="00643499">
        <w:tc>
          <w:tcPr>
            <w:tcW w:w="9606" w:type="dxa"/>
            <w:gridSpan w:val="6"/>
            <w:shd w:val="clear" w:color="auto" w:fill="auto"/>
          </w:tcPr>
          <w:p w:rsidR="00643499" w:rsidRPr="0007636B" w:rsidRDefault="00643499" w:rsidP="00643499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1C5B05">
              <w:rPr>
                <w:rFonts w:ascii="Times New Roman" w:hAnsi="Times New Roman"/>
                <w:sz w:val="28"/>
                <w:szCs w:val="28"/>
              </w:rPr>
              <w:t>СТАРОКАРЛЫГАНСКОГО</w:t>
            </w:r>
            <w:r w:rsidRPr="0007636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</w:tc>
      </w:tr>
      <w:tr w:rsidR="00643499" w:rsidRPr="0007636B" w:rsidTr="00643499">
        <w:tc>
          <w:tcPr>
            <w:tcW w:w="9606" w:type="dxa"/>
            <w:gridSpan w:val="6"/>
            <w:shd w:val="clear" w:color="auto" w:fill="auto"/>
            <w:vAlign w:val="center"/>
          </w:tcPr>
          <w:p w:rsidR="00643499" w:rsidRPr="0007636B" w:rsidRDefault="00643499" w:rsidP="00643499">
            <w:pPr>
              <w:pStyle w:val="3"/>
              <w:tabs>
                <w:tab w:val="num" w:pos="0"/>
              </w:tabs>
              <w:snapToGrid w:val="0"/>
              <w:spacing w:before="0" w:after="0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sz w:val="28"/>
                <w:szCs w:val="28"/>
              </w:rPr>
              <w:t>ЛОПАТИНСКОГО  РАЙОНА ПЕНЗЕНСКОЙ ОБЛАСТИ</w:t>
            </w:r>
          </w:p>
          <w:p w:rsidR="00643499" w:rsidRPr="0007636B" w:rsidRDefault="00643499" w:rsidP="0064349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</w:p>
          <w:p w:rsidR="00643499" w:rsidRPr="0007636B" w:rsidRDefault="00643499" w:rsidP="0064349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</w:tc>
      </w:tr>
      <w:tr w:rsidR="00643499" w:rsidRPr="0007636B" w:rsidTr="00643499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43499" w:rsidRPr="0007636B" w:rsidRDefault="004C0773" w:rsidP="00BB67FF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="00BB67F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7" w:type="dxa"/>
            <w:shd w:val="clear" w:color="auto" w:fill="auto"/>
            <w:vAlign w:val="bottom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7636B">
              <w:rPr>
                <w:rFonts w:ascii="Times New Roman" w:hAnsi="Times New Roman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643499" w:rsidRPr="0007636B" w:rsidRDefault="00643499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</w:p>
          <w:p w:rsidR="00643499" w:rsidRPr="0007636B" w:rsidRDefault="00BB67FF" w:rsidP="00643499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643499" w:rsidRPr="0007636B" w:rsidTr="00643499">
        <w:trPr>
          <w:gridAfter w:val="1"/>
          <w:wAfter w:w="2576" w:type="dxa"/>
        </w:trPr>
        <w:tc>
          <w:tcPr>
            <w:tcW w:w="2304" w:type="dxa"/>
            <w:shd w:val="clear" w:color="auto" w:fill="auto"/>
          </w:tcPr>
          <w:p w:rsidR="00643499" w:rsidRPr="0007636B" w:rsidRDefault="00643499" w:rsidP="00643499">
            <w:pPr>
              <w:pStyle w:val="af"/>
              <w:snapToGrid w:val="0"/>
              <w:jc w:val="center"/>
            </w:pPr>
          </w:p>
        </w:tc>
        <w:tc>
          <w:tcPr>
            <w:tcW w:w="4726" w:type="dxa"/>
            <w:gridSpan w:val="4"/>
            <w:shd w:val="clear" w:color="auto" w:fill="auto"/>
          </w:tcPr>
          <w:p w:rsidR="00643499" w:rsidRPr="0007636B" w:rsidRDefault="00643499" w:rsidP="001C5B05">
            <w:pPr>
              <w:snapToGri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с.</w:t>
            </w:r>
            <w:r w:rsidR="001C5B05">
              <w:rPr>
                <w:rFonts w:ascii="Times New Roman" w:hAnsi="Times New Roman"/>
              </w:rPr>
              <w:t xml:space="preserve">Старый </w:t>
            </w:r>
            <w:proofErr w:type="spellStart"/>
            <w:r w:rsidR="001C5B05">
              <w:rPr>
                <w:rFonts w:ascii="Times New Roman" w:hAnsi="Times New Roman"/>
              </w:rPr>
              <w:t>Карлыган</w:t>
            </w:r>
            <w:proofErr w:type="spellEnd"/>
          </w:p>
        </w:tc>
      </w:tr>
    </w:tbl>
    <w:p w:rsidR="00643499" w:rsidRPr="00643499" w:rsidRDefault="00643499" w:rsidP="009878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       </w:t>
      </w:r>
      <w:r w:rsidR="001C5B05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 </w:t>
      </w:r>
    </w:p>
    <w:p w:rsidR="00BB67FF" w:rsidRDefault="00BB67FF" w:rsidP="00BB67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утверждении Административного регламента предоставления</w:t>
      </w:r>
    </w:p>
    <w:p w:rsidR="00BB67FF" w:rsidRDefault="00BB67FF" w:rsidP="00BB67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муниципальнойуслуги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«Согласование проведения переустройства</w:t>
      </w:r>
    </w:p>
    <w:p w:rsidR="00BB67FF" w:rsidRPr="002C6D15" w:rsidRDefault="00BB67FF" w:rsidP="00BB67F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перепланировки помещений в многоквартирном доме»</w:t>
      </w:r>
    </w:p>
    <w:p w:rsidR="00BB67FF" w:rsidRDefault="00BB67FF" w:rsidP="00BB67F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67FF" w:rsidRDefault="00BB67FF" w:rsidP="00BB67F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целях приведения в соответствие с законодательством Российской Федерации, </w:t>
      </w:r>
      <w:r w:rsidRPr="001C5B05">
        <w:rPr>
          <w:rFonts w:ascii="Times New Roman" w:hAnsi="Times New Roman" w:cs="Times New Roman"/>
          <w:sz w:val="26"/>
          <w:szCs w:val="26"/>
        </w:rPr>
        <w:t xml:space="preserve">руководствуясь постановлениями  администрации </w:t>
      </w:r>
      <w:proofErr w:type="spellStart"/>
      <w:r w:rsidRPr="001C5B05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Pr="001C5B05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  от 27.06.2012 № 26 «</w:t>
      </w:r>
      <w:r w:rsidRPr="001C5B05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Об утверждении порядка разработки и утверждения административных регламентов предоставления муниципальных услуг администрацией </w:t>
      </w:r>
      <w:proofErr w:type="spellStart"/>
      <w:r w:rsidRPr="001C5B05">
        <w:rPr>
          <w:rFonts w:ascii="Times New Roman" w:hAnsi="Times New Roman" w:cs="Times New Roman"/>
          <w:color w:val="000000"/>
          <w:spacing w:val="-4"/>
          <w:sz w:val="26"/>
          <w:szCs w:val="26"/>
        </w:rPr>
        <w:t>Старокарлыганского</w:t>
      </w:r>
      <w:proofErr w:type="spellEnd"/>
      <w:r w:rsidRPr="001C5B05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 сельсовета Лопатинского района Пензенской области»</w:t>
      </w:r>
      <w:r w:rsidRPr="001C5B05">
        <w:rPr>
          <w:rFonts w:ascii="Times New Roman" w:hAnsi="Times New Roman" w:cs="Times New Roman"/>
          <w:sz w:val="26"/>
          <w:szCs w:val="26"/>
        </w:rPr>
        <w:t xml:space="preserve">, от 21.12.2020 № 75 «Об утверждении Реестра муниципальных услуг </w:t>
      </w:r>
      <w:proofErr w:type="spellStart"/>
      <w:r w:rsidRPr="001C5B05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Pr="001C5B05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области», Уставом </w:t>
      </w:r>
      <w:proofErr w:type="spellStart"/>
      <w:r w:rsidRPr="001C5B05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Pr="001C5B05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 (с последующими изменениями), </w:t>
      </w:r>
    </w:p>
    <w:p w:rsidR="00BB67FF" w:rsidRPr="001C5B05" w:rsidRDefault="00BB67FF" w:rsidP="00BB67FF">
      <w:pPr>
        <w:spacing w:after="0" w:line="240" w:lineRule="auto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BB67FF" w:rsidRPr="004C0773" w:rsidRDefault="00BB67FF" w:rsidP="00BB67FF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C07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Администрация </w:t>
      </w:r>
      <w:proofErr w:type="spellStart"/>
      <w:r w:rsidRPr="004C07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Старокарлыганского</w:t>
      </w:r>
      <w:proofErr w:type="spellEnd"/>
      <w:r w:rsidRPr="004C07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сельсовета </w:t>
      </w:r>
    </w:p>
    <w:p w:rsidR="00BB67FF" w:rsidRPr="004C0773" w:rsidRDefault="00BB67FF" w:rsidP="00BB67FF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C07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Лопатинского района Пензенской области </w:t>
      </w:r>
      <w:r w:rsidRPr="004C0773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4C077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 прилагаемый   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доме»,  согласно приложению, к настоящему постановлению. 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Опубликовать настоящее постановление в информационном бюллетене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Старокарлыганского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Лопатинского района Пензенской области « Сельские ведомости»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Старокарлыганского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Лопатинского района Пензенской области</w:t>
      </w:r>
      <w:r>
        <w:rPr>
          <w:rFonts w:ascii="Times New Roman" w:hAnsi="Times New Roman" w:cs="Times New Roman"/>
          <w:bCs/>
          <w:i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информационно - телекоммуникационной сети «Интернет».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 Настоящее постановление вступает в силу на следующий день после дня его официального опубликования. </w:t>
      </w:r>
    </w:p>
    <w:p w:rsidR="00BB67FF" w:rsidRPr="00CD439C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4. Контроль за исполнением настоящего постановления возложить на  и.о.главы  администрации 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Старокарлыганского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 Лопатинского района Пензенской </w:t>
      </w:r>
      <w:r w:rsidRPr="00CD439C">
        <w:rPr>
          <w:rFonts w:ascii="Times New Roman" w:eastAsia="Calibri" w:hAnsi="Times New Roman" w:cs="Times New Roman"/>
          <w:sz w:val="26"/>
          <w:szCs w:val="26"/>
          <w:lang w:eastAsia="ru-RU"/>
        </w:rPr>
        <w:t>области .</w:t>
      </w:r>
    </w:p>
    <w:p w:rsidR="00BB67FF" w:rsidRPr="00CD439C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67FF" w:rsidRPr="00CD439C" w:rsidRDefault="00BB67FF" w:rsidP="00BB67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И.о.г</w:t>
      </w:r>
      <w:r w:rsidRPr="00CD439C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CD439C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BB67FF" w:rsidRPr="00CD439C" w:rsidRDefault="00BB67FF" w:rsidP="00BB67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Pr="00CD439C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BB67FF" w:rsidRPr="00CD439C" w:rsidRDefault="00BB67FF" w:rsidP="00BB67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>Лопатинского района</w:t>
      </w:r>
    </w:p>
    <w:p w:rsidR="00BB67FF" w:rsidRPr="00CD439C" w:rsidRDefault="00BB67FF" w:rsidP="00BB67F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 xml:space="preserve">Пензенской  области          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С.Г.Муртазин</w:t>
      </w:r>
      <w:proofErr w:type="spellEnd"/>
      <w:r w:rsidRPr="00CD439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</w:p>
    <w:p w:rsidR="00BB67FF" w:rsidRDefault="00BB67FF" w:rsidP="00BB67FF">
      <w:pPr>
        <w:spacing w:line="256" w:lineRule="auto"/>
        <w:ind w:firstLine="709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br w:type="page"/>
      </w:r>
    </w:p>
    <w:p w:rsidR="00BB67FF" w:rsidRDefault="00BB67FF" w:rsidP="00BB67FF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Cs w:val="22"/>
        </w:rPr>
      </w:pPr>
    </w:p>
    <w:p w:rsidR="00BB67FF" w:rsidRPr="00CD439C" w:rsidRDefault="00BB67FF" w:rsidP="00BB67FF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>Утвержден</w:t>
      </w:r>
    </w:p>
    <w:p w:rsidR="00BB67FF" w:rsidRPr="00CD439C" w:rsidRDefault="00BB67FF" w:rsidP="00BB67FF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BB67FF" w:rsidRDefault="00BB67FF" w:rsidP="00BB67FF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Pr="00CD439C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BB67FF" w:rsidRPr="00CD439C" w:rsidRDefault="00BB67FF" w:rsidP="00BB67FF">
      <w:pPr>
        <w:pStyle w:val="ConsPlusNormal"/>
        <w:ind w:firstLine="709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 xml:space="preserve"> Лопатинского района Пензенской области</w:t>
      </w:r>
    </w:p>
    <w:p w:rsidR="00BB67FF" w:rsidRPr="00CD439C" w:rsidRDefault="00BB67FF" w:rsidP="00BB67FF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CD439C">
        <w:rPr>
          <w:rFonts w:ascii="Times New Roman" w:hAnsi="Times New Roman" w:cs="Times New Roman"/>
          <w:sz w:val="26"/>
          <w:szCs w:val="26"/>
        </w:rPr>
        <w:t>от _______ №___</w:t>
      </w:r>
    </w:p>
    <w:p w:rsidR="00BB67FF" w:rsidRDefault="00BB67FF" w:rsidP="00BB67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67FF" w:rsidRDefault="00BB67FF" w:rsidP="00BB67FF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</w:p>
    <w:p w:rsidR="00BB67FF" w:rsidRDefault="00BB67FF" w:rsidP="00BB67FF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предоставления муниципальной услуги «Согласование проведения переустройства и перепланировки помещений в многоквартирном доме»</w:t>
      </w:r>
    </w:p>
    <w:p w:rsidR="00BB67FF" w:rsidRDefault="00BB67FF" w:rsidP="00BB67FF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B67FF" w:rsidRDefault="00BB67FF" w:rsidP="00BB67FF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BB67FF" w:rsidRDefault="00BB67FF" w:rsidP="00BB67FF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B67FF" w:rsidRDefault="00BB67FF" w:rsidP="00BB67F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Предмет регулирования</w:t>
      </w:r>
    </w:p>
    <w:p w:rsidR="00BB67FF" w:rsidRDefault="00BB67FF" w:rsidP="00BB67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67FF" w:rsidRDefault="00BB67FF" w:rsidP="00BB67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 (далее - Административный регламент) устанавливает порядок и стандарт предоставления муниципальной услуги «Согласование проведения переустройства и перепланировки помещений в многоквартирном доме» (далее - муниципальная услуга), определяет сроки и последовательность административных процедур (действий)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 (далее - Администрация) при предоставлении муниципальной услуги.</w:t>
      </w:r>
    </w:p>
    <w:p w:rsidR="00BB67FF" w:rsidRDefault="00BB67FF" w:rsidP="00BB67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67FF" w:rsidRDefault="00BB67FF" w:rsidP="00BB67FF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:rsidR="00BB67FF" w:rsidRDefault="00BB67FF" w:rsidP="00BB67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67FF" w:rsidRDefault="00BB67FF" w:rsidP="00BB67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46"/>
      <w:bookmarkEnd w:id="0"/>
      <w:r>
        <w:rPr>
          <w:rFonts w:ascii="Times New Roman" w:hAnsi="Times New Roman" w:cs="Times New Roman"/>
          <w:sz w:val="26"/>
          <w:szCs w:val="26"/>
        </w:rPr>
        <w:t>1.2. Заявителем на предоставление муниципальной услуги является собственник помещения в многоквартирном доме, либо его уполномоченный представитель (далее - заявитель).</w:t>
      </w:r>
    </w:p>
    <w:p w:rsidR="00BB67FF" w:rsidRDefault="00BB67FF" w:rsidP="00BB67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Требования к порядку информирования о предоставлении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муниципальной услуги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 Информирование заявителя о предоставлении муниципальной услуги осуществляется: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1.3.1. Лично;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1.3.3. Посредством использования телефонной, почтовой связи, а также электронной почты;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9" w:history="1">
        <w:r w:rsidR="00933784" w:rsidRPr="00BD65C5">
          <w:rPr>
            <w:rStyle w:val="ac"/>
            <w:rFonts w:ascii="Times New Roman" w:hAnsi="Times New Roman"/>
            <w:sz w:val="24"/>
            <w:szCs w:val="24"/>
          </w:rPr>
          <w:t>http://staro</w:t>
        </w:r>
        <w:r w:rsidR="00933784" w:rsidRPr="00BD65C5">
          <w:rPr>
            <w:rStyle w:val="ac"/>
            <w:rFonts w:ascii="Times New Roman" w:hAnsi="Times New Roman"/>
            <w:sz w:val="24"/>
            <w:szCs w:val="24"/>
            <w:lang w:val="en-US"/>
          </w:rPr>
          <w:t>karlycan</w:t>
        </w:r>
        <w:r w:rsidR="00933784" w:rsidRPr="00BD65C5">
          <w:rPr>
            <w:rStyle w:val="ac"/>
            <w:rFonts w:ascii="Times New Roman" w:hAnsi="Times New Roman"/>
            <w:sz w:val="24"/>
            <w:szCs w:val="24"/>
          </w:rPr>
          <w:t>skoe.lopatino.pnzreg.ru//</w:t>
        </w:r>
      </w:hyperlink>
      <w:r w:rsidR="00933784" w:rsidRPr="00782B8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gosuslugi.pnzreg.ru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>) (далее - Региональный портал);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а) при личном обращении заявителя;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2 (двух) рабочих дней со дня регистрации обращения;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в) по телефону.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круг заявителей, которым предоставляется муниципальная услуга;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документов, представляемых заявителем для получения муниципальной услуги, требования, предъявляемые к этим документам и их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4)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срок предоставления муниципальной услуги;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5)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порядок и способы подачи документов, представляемых заявителем для получения муниципальной услуги;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6)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proofErr w:type="spellStart"/>
      <w:r w:rsidR="00933784">
        <w:rPr>
          <w:rFonts w:ascii="Times New Roman" w:eastAsia="Calibri" w:hAnsi="Times New Roman" w:cs="Times New Roman"/>
          <w:sz w:val="26"/>
          <w:szCs w:val="26"/>
          <w:lang w:eastAsia="ru-RU"/>
        </w:rPr>
        <w:t>Старокарлыганского</w:t>
      </w:r>
      <w:proofErr w:type="spellEnd"/>
      <w:r w:rsidR="0093378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сельсовета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7)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8)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9)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10)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11)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12)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1.7.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Информация по вопросам предоставления муниципальной услуги предоставляется заявителю бесплатно.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1.8.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1.9. Порядок, форма, место размещения и способы получения справочной информации.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К справочной информации относится следующая информация: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место нахождения и график работы Администрации и МФЦ;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справочные телефоны Администрации и МФЦ, в том числе номер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телефона-автоинформатора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(при наличии);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адреса официальных сайтов Администрации и МФЦ, адреса их электронной почты.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Требования к информационным стендам МФЦ установлено пунктом 2.18 Административного регламента.  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II. Стандарт предоставления муниципальной услуги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Наименование муниципальной услуги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2.1. Наименование муниципальной услуги: «Согласование проведения переустройства и перепланировки помещений в многоквартирном доме».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Краткое наименование муниципальной услуги отсутствует.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Наименование органа местного самоуправления,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предоставляющего муниципальную услугу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2.2. Муниципальная услуга предоставляется Администрацией.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Результат предоставления муниципальной услуги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2.3. Результатом предоставления муниципальной услуги является: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постановление о согласовании проведения переустройства и (или) перепланировки помещений в многоквартирном доме;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постановление об отказе в согласовании проведения переустройства и (или) перепланировки помещений в многоквартирном доме.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Результат предоставления муниципальной услуги может быть по выбору заявителя предоставлен ему:</w:t>
      </w:r>
    </w:p>
    <w:p w:rsidR="00BB67FF" w:rsidRDefault="00BB67FF" w:rsidP="00BB67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в виде бумажного документа, который заявитель получает </w:t>
      </w:r>
      <w:r>
        <w:rPr>
          <w:rFonts w:ascii="Times New Roman" w:hAnsi="Times New Roman" w:cs="Times New Roman"/>
          <w:sz w:val="26"/>
          <w:szCs w:val="26"/>
        </w:rPr>
        <w:lastRenderedPageBreak/>
        <w:t>непосредственно при личном обращении в Администрации;</w:t>
      </w:r>
    </w:p>
    <w:p w:rsidR="00BB67FF" w:rsidRDefault="00BB67FF" w:rsidP="00BB67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BB67FF" w:rsidRDefault="00BB67FF" w:rsidP="00BB67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в виде бумажного документа, который заявитель получает непосредственно при личном обращении в МФЦ;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 </w:t>
      </w:r>
      <w:r>
        <w:rPr>
          <w:rFonts w:ascii="Times New Roman" w:hAnsi="Times New Roman"/>
          <w:lang w:eastAsia="ru-RU"/>
        </w:rPr>
        <w:t>(</w:t>
      </w:r>
      <w:r>
        <w:rPr>
          <w:rFonts w:ascii="Times New Roman" w:hAnsi="Times New Roman"/>
          <w:i/>
          <w:lang w:eastAsia="ru-RU"/>
        </w:rPr>
        <w:t>указывается при наличии технической возможности</w:t>
      </w:r>
      <w:r>
        <w:rPr>
          <w:rFonts w:ascii="Times New Roman" w:hAnsi="Times New Roman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Срок предоставления муниципальной услуги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2.4. Срок предоставления муниципальной услуги не может превышать 45 (сорок пять) дней со дня представления заявления и документов, необходимых для предоставления муниципальной услуги, в Администрацию.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Правовые основания для предоставления муниципальной услуги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2.6.Исчерпывающий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Заявление о согласовании проведения переустройства и (или) перепланировки жилого помещения (далее - заявление) по форме, утвержденной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2.6.1. К заявлению прилагаются следующие документы: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1)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 (далее - ЖК РФ);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перепланируемое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наймодателем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жилого помещения по договору социального найма).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2.7. </w:t>
      </w:r>
      <w:r w:rsidRPr="00555F3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</w:t>
      </w:r>
      <w:proofErr w:type="spellStart"/>
      <w:r w:rsidRPr="00555F36">
        <w:rPr>
          <w:rFonts w:ascii="Times New Roman" w:eastAsia="Calibri" w:hAnsi="Times New Roman" w:cs="Times New Roman"/>
          <w:sz w:val="26"/>
          <w:szCs w:val="26"/>
          <w:lang w:eastAsia="ru-RU"/>
        </w:rPr>
        <w:t>непредоставления</w:t>
      </w:r>
      <w:proofErr w:type="spellEnd"/>
      <w:r w:rsidRPr="00555F3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их заявит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елем по собственной инициативе):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1) правоустанавливающие документы на переустраиваемое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перепланируемое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помещение в многоквартирном доме, если право на него зарегистрировано в Едином государственном реестре недвижимости;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2) технический паспорт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помещения в многоквартирном доме;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а) лично на бумажном носителе по местонахождению Администрации;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б) на бумажном носителе посредством почтовой связи по местонахождению Администрации;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</w:t>
      </w:r>
      <w:r>
        <w:rPr>
          <w:rFonts w:ascii="Times New Roman" w:eastAsia="Calibri" w:hAnsi="Times New Roman" w:cs="Times New Roman"/>
          <w:lang w:eastAsia="ru-RU"/>
        </w:rPr>
        <w:t>(</w:t>
      </w:r>
      <w:r>
        <w:rPr>
          <w:rFonts w:ascii="Times New Roman" w:eastAsia="Calibri" w:hAnsi="Times New Roman" w:cs="Times New Roman"/>
          <w:i/>
          <w:lang w:eastAsia="ru-RU"/>
        </w:rPr>
        <w:t>указывается при наличии технической возможности</w:t>
      </w:r>
      <w:r>
        <w:rPr>
          <w:rFonts w:ascii="Times New Roman" w:eastAsia="Calibri" w:hAnsi="Times New Roman" w:cs="Times New Roman"/>
          <w:lang w:eastAsia="ru-RU"/>
        </w:rPr>
        <w:t>)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официальной электронной почты Администрации.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услуг, который являются необходимыми и обязательными для предоставления муниципальной услуги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2.9. К услугам, являющимся необходимыми и обязательными для предоставления муниципальной услуги, относятся: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подготовка и оформление в установленном порядке проекта переустройства и (или) перепланировки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помещения в многоквартирном доме;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подготовка технического паспорта, переустраиваемого и (или) </w:t>
      </w:r>
      <w:proofErr w:type="spell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перепланируемого</w:t>
      </w:r>
      <w:proofErr w:type="spell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помещения в многоквартирном доме.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оснований для отказа в приеме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документов, необходимых для предоставления муниципальной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услуги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2.10. </w:t>
      </w:r>
      <w:r>
        <w:rPr>
          <w:rFonts w:ascii="Times New Roman" w:hAnsi="Times New Roman" w:cs="Times New Roman"/>
          <w:sz w:val="26"/>
          <w:szCs w:val="26"/>
        </w:rPr>
        <w:t>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2.11. Основания для приостановления муниципальной услуги действующим законодательством не предусмотрены.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2.12. Отказ в предоставлении муниципальной услуги допускается в случае:</w:t>
      </w:r>
    </w:p>
    <w:p w:rsidR="00BB67FF" w:rsidRDefault="00BB67FF" w:rsidP="00BB67FF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непредставления определенных пунктом 2.6 Административного регламента документов, обязанность по представлению </w:t>
      </w:r>
      <w:r w:rsidRPr="0093458F">
        <w:rPr>
          <w:rFonts w:ascii="Times New Roman" w:hAnsi="Times New Roman" w:cs="Times New Roman"/>
          <w:sz w:val="26"/>
          <w:szCs w:val="26"/>
        </w:rPr>
        <w:t>которых с учетом пункта 2.7 Административного регламента</w:t>
      </w:r>
      <w:r>
        <w:rPr>
          <w:rFonts w:ascii="Times New Roman" w:hAnsi="Times New Roman" w:cs="Times New Roman"/>
          <w:sz w:val="26"/>
          <w:szCs w:val="26"/>
        </w:rPr>
        <w:t xml:space="preserve"> возложена на заявителя;</w:t>
      </w:r>
    </w:p>
    <w:p w:rsidR="00BB67FF" w:rsidRDefault="00BB67FF" w:rsidP="00BB67FF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</w:t>
      </w:r>
      <w:r>
        <w:rPr>
          <w:rFonts w:ascii="Times New Roman" w:hAnsi="Times New Roman" w:cs="Times New Roman"/>
          <w:sz w:val="26"/>
          <w:szCs w:val="26"/>
        </w:rPr>
        <w:lastRenderedPageBreak/>
        <w:t>перепланировки помещения в многоквартирном доме в соответствии с пунктом 2.7 Административного регламента, если соответствующий документ не был представлен 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2.7 Административного регламента,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BB67FF" w:rsidRDefault="00BB67FF" w:rsidP="00BB67F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представления документов в ненадлежащий орган;</w:t>
      </w:r>
    </w:p>
    <w:p w:rsidR="00BB67FF" w:rsidRDefault="00BB67FF" w:rsidP="00BB67FF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BB67FF" w:rsidRDefault="00BB67FF" w:rsidP="00BB67FF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Размер платы, взимаемой с заявителя при предоставлении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2.13. Муниципальная услуга оказывается бесплатно.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заявления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предоставлении муниципальной услуги и при получении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результата предоставления муниципальной услуги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2.14. Время ожидания в очереди не должно превышать: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- при подаче заявления и документов, необходимых для предоставления муниципальной услуги - 15 минут;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 регистрации заявления заявителя о предоставлении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муниципальной услуги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2.15.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 </w:t>
      </w:r>
      <w:r>
        <w:rPr>
          <w:rFonts w:ascii="Times New Roman" w:hAnsi="Times New Roman" w:cs="Times New Roman"/>
          <w:i/>
        </w:rPr>
        <w:t>(указывается при наличии технической возможности)</w:t>
      </w:r>
      <w:r>
        <w:rPr>
          <w:rFonts w:ascii="Times New Roman" w:hAnsi="Times New Roman" w:cs="Times New Roman"/>
          <w:sz w:val="26"/>
          <w:szCs w:val="26"/>
        </w:rPr>
        <w:t>, осуществляется в автоматическом режиме.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Требования к помещениям, в которых предоставляется муниципальная услуга, к залу ожидания, местам для заполнения заявлений, информационным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6357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2.18. Помещения, в которых осуществляется предоставление муниципальной услуги, оборудуются: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информационными стендами, содержащими визуальную и текстовую информацию;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2.20. Кабинеты приема заявителей должны иметь информационные таблички (вывески) с указанием: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номера кабинета;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Специалисты Администрации и МФЦ обеспечиваются личными нагрудными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карточками (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бейджами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с указанием фамилии, имени, отчества (при его наличии) и должности.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Специалисты Администрации, МФЦ оказывают помощь инвалидам в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преодолении барьеров, мешающих получению ими услуг наравне с другими лицами.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Показатели доступности и качества муниципальных услуг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 Показателями доступности предоставления муниципальной услуги являются: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2.23.1. Предоставление возможности получения муниципальной услуги в электронной форме или в МФЦ;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2.23.2. Транспортная или пешая доступность к местам предоставления муниципальной услуги;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2.23.4. Соблюдение требований Административного регламента о порядке информирования по предоставлению муниципальной услуги.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 Показателями качества предоставления муниципальной услуги являются: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2.24.1. Соблюдение сроков предоставления муниципальной услуги;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2.25. В процессе предоставления муниципальной услуги заявитель взаимодействует со специалистами Администрации, МФЦ: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2.25.1. При подаче документов для получения муниципальной услуги;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2.25.2. При получении результата предоставления муниципальной услуги.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2.26.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путем заполнения формы заявления, размещенной на официальном сайте Администрации </w:t>
      </w:r>
      <w:r w:rsidRPr="009831C2">
        <w:rPr>
          <w:rFonts w:ascii="Times New Roman" w:eastAsia="Times New Roman" w:hAnsi="Times New Roman" w:cs="Times New Roman"/>
          <w:sz w:val="26"/>
          <w:szCs w:val="26"/>
          <w:lang w:eastAsia="ru-RU"/>
        </w:rPr>
        <w:t>http://vereshim.lopatino.pnzreg.ru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, в том числе посредством отправки через личный кабинет Единого портала, Регионального портала;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2.27.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 </w:t>
      </w:r>
      <w:r>
        <w:rPr>
          <w:rFonts w:ascii="Times New Roman" w:hAnsi="Times New Roman"/>
          <w:i/>
        </w:rPr>
        <w:t>(указывается при наличии технической возможности)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без необходимости дополнительной подачи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заявления в какой-либо иной форме.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2.28. Образцы заполнения электронной формы заявления размещаются на Региональном портале, Едином портале,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Старокарлыганского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Лопатинского района Пензенской области.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формировании заявления обеспечивается: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в) возможность печати на бумажном носителе копии электронной формы заявления;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ж) возможность доступа заявителя на Региональном портале, Едином портале или официальном сайте Администрации </w:t>
      </w:r>
      <w:hyperlink r:id="rId10" w:history="1">
        <w:r w:rsidR="00933784" w:rsidRPr="00BD65C5">
          <w:rPr>
            <w:rStyle w:val="ac"/>
            <w:rFonts w:ascii="Times New Roman" w:hAnsi="Times New Roman"/>
            <w:sz w:val="24"/>
            <w:szCs w:val="24"/>
          </w:rPr>
          <w:t>http://staro</w:t>
        </w:r>
        <w:proofErr w:type="spellStart"/>
        <w:r w:rsidR="00933784" w:rsidRPr="00BD65C5">
          <w:rPr>
            <w:rStyle w:val="ac"/>
            <w:rFonts w:ascii="Times New Roman" w:hAnsi="Times New Roman"/>
            <w:sz w:val="24"/>
            <w:szCs w:val="24"/>
            <w:lang w:val="en-US"/>
          </w:rPr>
          <w:t>karlycan</w:t>
        </w:r>
        <w:r w:rsidR="00933784" w:rsidRPr="00BD65C5">
          <w:rPr>
            <w:rStyle w:val="ac"/>
            <w:rFonts w:ascii="Times New Roman" w:hAnsi="Times New Roman"/>
            <w:sz w:val="24"/>
            <w:szCs w:val="24"/>
          </w:rPr>
          <w:t>skoe.lopatino.pnzreg.ru</w:t>
        </w:r>
        <w:proofErr w:type="spellEnd"/>
        <w:r w:rsidR="00933784" w:rsidRPr="00BD65C5">
          <w:rPr>
            <w:rStyle w:val="ac"/>
            <w:rFonts w:ascii="Times New Roman" w:hAnsi="Times New Roman"/>
            <w:sz w:val="24"/>
            <w:szCs w:val="24"/>
          </w:rPr>
          <w:t>//</w:t>
        </w:r>
      </w:hyperlink>
      <w:r w:rsidR="00933784" w:rsidRPr="00782B8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2.29.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2.30. Получение заявления и прилагаемых к нему документов,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Заявления представляются в виде файлов в формате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doc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docx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txt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xls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xlsx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rtf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2.32.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2.33.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2.34. При предоставлении муниципальной услуги в электронной форме посредством Регионального портала заявителю обеспечивается: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а) получение информации о порядке и сроках предоставления услуги;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б) формирование заявления о предоставлении муниципальной услуги;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г) получение результата предоставления муниципальной услуги;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 получение сведений о ходе выполнения заявления о предоставлении муниципальной услуги;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е) осуществление оценки качества предоставления муниципальной услуги;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Заявитель вправе оценить качество предоставления муниципальной услуги на всех стадиях ее предоставления непосредственно после их получения,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посредством заполнения опросной формы, размещенной в личном кабинете заявителя на Едином портале, Региональном портале,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Заявителю после успешного заполнения опросной формы оценки на Едином портале, Региональном портале</w:t>
      </w:r>
      <w:r>
        <w:t xml:space="preserve">,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официальном сайте Администрации </w:t>
      </w:r>
      <w:hyperlink r:id="rId11" w:history="1">
        <w:r w:rsidR="00933784" w:rsidRPr="00BD65C5">
          <w:rPr>
            <w:rStyle w:val="ac"/>
            <w:rFonts w:ascii="Times New Roman" w:hAnsi="Times New Roman"/>
            <w:sz w:val="24"/>
            <w:szCs w:val="24"/>
          </w:rPr>
          <w:t>http://staro</w:t>
        </w:r>
        <w:proofErr w:type="spellStart"/>
        <w:r w:rsidR="00933784" w:rsidRPr="00BD65C5">
          <w:rPr>
            <w:rStyle w:val="ac"/>
            <w:rFonts w:ascii="Times New Roman" w:hAnsi="Times New Roman"/>
            <w:sz w:val="24"/>
            <w:szCs w:val="24"/>
            <w:lang w:val="en-US"/>
          </w:rPr>
          <w:t>karlycan</w:t>
        </w:r>
        <w:r w:rsidR="00933784" w:rsidRPr="00BD65C5">
          <w:rPr>
            <w:rStyle w:val="ac"/>
            <w:rFonts w:ascii="Times New Roman" w:hAnsi="Times New Roman"/>
            <w:sz w:val="24"/>
            <w:szCs w:val="24"/>
          </w:rPr>
          <w:t>skoe.lopatino.pnzreg.ru</w:t>
        </w:r>
        <w:proofErr w:type="spellEnd"/>
        <w:r w:rsidR="00933784" w:rsidRPr="00BD65C5">
          <w:rPr>
            <w:rStyle w:val="ac"/>
            <w:rFonts w:ascii="Times New Roman" w:hAnsi="Times New Roman"/>
            <w:sz w:val="24"/>
            <w:szCs w:val="24"/>
          </w:rPr>
          <w:t>//</w:t>
        </w:r>
      </w:hyperlink>
      <w:r w:rsidR="00933784" w:rsidRPr="00782B8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III. Состав, последовательность и сроки выполнения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административных процедур (действий), требования к порядку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3) принятие решения и подготовка результатов предоставления муниципальной услуги;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4) выдача заявителю результата предоставления муниципальной услуги;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5) особенности предоставления муниципальной услуги в МФЦ.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 Административного регламента.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Рассмотрение заявления осуществляется в порядке их поступления.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(указывается при наличии технической возможности) заявителю будет представлена информация о ходе его рассмотрения.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</w:t>
      </w:r>
      <w:r w:rsidRPr="009831C2">
        <w:rPr>
          <w:rFonts w:ascii="Times New Roman" w:eastAsia="Calibri" w:hAnsi="Times New Roman" w:cs="Times New Roman"/>
          <w:sz w:val="26"/>
          <w:szCs w:val="26"/>
          <w:lang w:eastAsia="ru-RU"/>
        </w:rPr>
        <w:t>http://vereshim.lopatino.pnzreg.ru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обновляется до статуса «принято».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3.14. При отсутствии основания для отказа в приеме документов, необходимых для предоставления муниципальной услуги, указанного в пункте 2.10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3.15. Критерием принятия решения: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2.10 Административного регламента;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пункте 2.10 Административного регламента, и отсутствие документов, указанных в пункте 2.7 Административного регламента.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3.17. Способом фиксации результата выполнения административной процедуры является: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3.18. Продолжительность административной процедуры составляет: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Принятие решения и подготовка результатов предоставления муниципальной услуги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3.20. Ответственный исполнитель в течение 28 (двадцати восьми) дней со дня получения документов в рамках межведомственного информационного взаимодействия осуществляет проверку документов, необходимых для предоставления муниципальной услуги, предоставленных заявителем и полученных в рамках межведомственного информационного взаимодействия.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 результатам проверки представленных заявителем документов и документов, полученных в порядке межведомственного информационного взаимодействия,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в течение 5 (пяти) дней со дня рассмотрения указанных документов подготавливает проект постановления о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согласовании проведения переустройства и (или) перепланировки помещений в многоквартирном доме.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в течение 3 (трех) дней со дня передачи ответственным исполнителем подготовленного проекта постановления о согласовании проведения переустройства и (или) перепланировки помещений в многоквартирном доме рассматривает и подписывает его.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(или) перепланировки помещений в многоквартирном доме. Данное постановление должно содержать </w:t>
      </w:r>
      <w:r>
        <w:rPr>
          <w:rFonts w:ascii="Times New Roman" w:hAnsi="Times New Roman" w:cs="Times New Roman"/>
          <w:sz w:val="26"/>
          <w:szCs w:val="26"/>
        </w:rPr>
        <w:t xml:space="preserve">основания отказа с обязательной ссылкой на нарушения, предусмотренные пунктом 2.12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Административного регламента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Глава Администрации в течение 3 (трех)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(или) перепланировки помещений в многоквартирном доме и подписывает его.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3.23. Результатом административной процедуры является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постановление о согласовании проведения переустройства и (или) перепланировки помещений в многоквартирном доме либо постановление об отказе в согласовании проведения таких переустройства и (или) перепланировки.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3.24. Способом фиксации результата выполнения административной процедуры является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присвоение подписанному постановлению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 согласовании проведения переустройства и (или) перепланировки помещений в многоквартирном доме либо постановлению об отказе в согласовании проведения переустройства и (или) перепланировки помещений в многоквартирном доме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даты и номера, его регистрация в порядке, установленном инструкцией (правилами) делопроизводства.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3.25. Продолжительность административной процедуры составляет 36 (тридцать шесть) дней со дня регистрации заявления и приложенных к нему документов.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Выдача заявителю результата предоставления муниципальной услуги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3.26.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3.27. После подписания главой Администрации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3.28. Постановление о согласовании проведения переустройства и (или) перепланировки помещения в многоквартирном доме или постановление об отказе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в согласовании проведения переустройства и (или) перепланировки помещения в многоквартирном доме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Постановление об отказе в согласовании проведения переустройства и (или) перепланировки помещения в многоквартирном доме может быть обжаловано заявителем в судебном порядке.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3.30. Результатом административной процедуры является выдача или направление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3.31. Способ фиксации - </w:t>
      </w:r>
      <w:r w:rsidRPr="00D04947">
        <w:rPr>
          <w:rFonts w:ascii="Times New Roman" w:eastAsia="Calibri" w:hAnsi="Times New Roman" w:cs="Times New Roman"/>
          <w:sz w:val="26"/>
          <w:szCs w:val="26"/>
          <w:lang w:eastAsia="ru-RU"/>
        </w:rPr>
        <w:t>внесение в порядке, установленном инструкцией (правилами) делопроизводства, в журнал учета исходящей корреспонденции записи о дате выдачи (направления) заявителю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по предоставлению муниципальной услуги и не позднее срока предоставления муниципальной услуги, установленного в пункте 2.4 Административного регламента.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Особенности предоставления муниципальной услуги в МЦФ</w:t>
      </w:r>
    </w:p>
    <w:p w:rsidR="00BB67FF" w:rsidRDefault="00BB67FF" w:rsidP="00BB67F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МФЦ принимает от заявителя указанные документы, регистрирует их.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получения, а также с указанием перечня документов, которые будут получены по межведомственным запросам.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3.34. Срок выполнения данного административного действия не более 30 минут.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>
        <w:rPr>
          <w:rFonts w:ascii="Times New Roman" w:hAnsi="Times New Roman" w:cs="Times New Roman"/>
          <w:sz w:val="26"/>
          <w:szCs w:val="26"/>
        </w:rPr>
        <w:t>не позднее чем через 3 (три) рабочих дня со дня принятия такого решения, если иной способ получения не указан заявителем.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3.39. В случае неявки заявителя в МФЦ в течение 30 (тридцати) календарных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3.41. При обращении об исправлении технической ошибки заявитель представляет: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заявление об исправлении технической ошибки;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>перепланировки помещения в многоквартирном доме.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3.47. Ответственный исполнитель передает подготовленное постановления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3.48. Глава Администрации подписывает проект постановления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постановления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>перепланировки помещения в многоквартирном доме,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доме;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3.52. Постановление о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(или) </w:t>
      </w:r>
      <w:r>
        <w:rPr>
          <w:rFonts w:ascii="Times New Roman" w:eastAsia="Calibri" w:hAnsi="Times New Roman" w:cs="Times New Roman"/>
          <w:sz w:val="26"/>
          <w:szCs w:val="26"/>
        </w:rPr>
        <w:t xml:space="preserve">перепланировки помещения в многоквартирном доме или постановление об отказе в согласовании проведения переустройства и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(или)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перепланировки помещения в многоквартирном доме,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Формы контроля за исполнением административного регламента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 администрации </w:t>
      </w:r>
      <w:proofErr w:type="spellStart"/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Старокарлыганского</w:t>
      </w:r>
      <w:proofErr w:type="spellEnd"/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сельсовета Лопатинского района Пензенской области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lastRenderedPageBreak/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Периодичность осуществления проверок определяется главой Администрации.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 Ответственные исполнители несут персональную ответственность за: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BB67FF" w:rsidRDefault="00BB67FF" w:rsidP="00BB67F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BB67FF" w:rsidRDefault="00BB67FF" w:rsidP="00BB67FF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BB67FF" w:rsidRDefault="00BB67FF" w:rsidP="00BB6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BB67FF" w:rsidRDefault="00BB67FF" w:rsidP="00BB67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67FF" w:rsidRDefault="00BB67FF" w:rsidP="00BB67FF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BB67FF" w:rsidRDefault="00BB67FF" w:rsidP="00BB67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BB67FF" w:rsidRDefault="00BB67FF" w:rsidP="00BB67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BB67FF" w:rsidRDefault="00BB67FF" w:rsidP="00BB67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5.7. Жалоба на решения и действия (бездействия) главы Администрации подается главе Администрации. 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BB67FF" w:rsidRDefault="00BB67FF" w:rsidP="00BB67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BB67FF" w:rsidRDefault="00BB67FF" w:rsidP="00BB67FF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BB67FF" w:rsidRDefault="00BB67FF" w:rsidP="00BB67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</w:p>
    <w:p w:rsidR="00BB67FF" w:rsidRDefault="00BB67FF" w:rsidP="00BB67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BB67FF" w:rsidRDefault="00BB67FF" w:rsidP="00BB67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- ФЗ № 210-ФЗ;</w:t>
      </w:r>
    </w:p>
    <w:p w:rsidR="00BB67FF" w:rsidRDefault="00BB67FF" w:rsidP="00BB67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- постановление Правительства Российской Федерации от 20.11.2012</w:t>
      </w: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933784" w:rsidRPr="00C506C4" w:rsidRDefault="00BB67FF" w:rsidP="009337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933784" w:rsidRPr="00C506C4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</w:t>
      </w:r>
      <w:proofErr w:type="spellStart"/>
      <w:r w:rsidR="00933784" w:rsidRPr="00C506C4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="00933784" w:rsidRPr="00C506C4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 от 17.09.2018 № 44 «Об утверждении Порядка подачи и рассмотрения жалоб на решения и действия (бездействие) </w:t>
      </w:r>
      <w:r w:rsidR="00933784" w:rsidRPr="00C506C4">
        <w:rPr>
          <w:rFonts w:ascii="Times New Roman" w:hAnsi="Times New Roman" w:cs="Times New Roman"/>
          <w:sz w:val="26"/>
          <w:szCs w:val="26"/>
        </w:rPr>
        <w:lastRenderedPageBreak/>
        <w:t xml:space="preserve">администрации </w:t>
      </w:r>
      <w:proofErr w:type="spellStart"/>
      <w:r w:rsidR="00933784" w:rsidRPr="00C506C4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="00933784" w:rsidRPr="00C506C4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области, должностных лиц, муниципальных служащих администрации </w:t>
      </w:r>
      <w:proofErr w:type="spellStart"/>
      <w:r w:rsidR="00933784" w:rsidRPr="00C506C4">
        <w:rPr>
          <w:rFonts w:ascii="Times New Roman" w:hAnsi="Times New Roman" w:cs="Times New Roman"/>
          <w:sz w:val="26"/>
          <w:szCs w:val="26"/>
        </w:rPr>
        <w:t>Старокарлыганского</w:t>
      </w:r>
      <w:proofErr w:type="spellEnd"/>
      <w:r w:rsidR="00933784" w:rsidRPr="00C506C4">
        <w:rPr>
          <w:rFonts w:ascii="Times New Roman" w:hAnsi="Times New Roman" w:cs="Times New Roman"/>
          <w:sz w:val="26"/>
          <w:szCs w:val="26"/>
        </w:rPr>
        <w:t xml:space="preserve"> сельсовета Лопатинского района Пензенской области</w:t>
      </w:r>
      <w:r w:rsidR="00933784" w:rsidRPr="00C506C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933784" w:rsidRPr="00C506C4">
        <w:rPr>
          <w:rFonts w:ascii="Times New Roman" w:hAnsi="Times New Roman" w:cs="Times New Roman"/>
          <w:sz w:val="26"/>
          <w:szCs w:val="26"/>
        </w:rPr>
        <w:t>при предоставлении муниципальных услуг»</w:t>
      </w:r>
      <w:r w:rsidR="00933784" w:rsidRPr="00C506C4">
        <w:rPr>
          <w:rStyle w:val="ab"/>
          <w:rFonts w:ascii="Times New Roman" w:hAnsi="Times New Roman"/>
          <w:sz w:val="26"/>
          <w:szCs w:val="26"/>
        </w:rPr>
        <w:t xml:space="preserve"> </w:t>
      </w:r>
    </w:p>
    <w:p w:rsidR="00BB67FF" w:rsidRDefault="00BB67FF" w:rsidP="00BB67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6"/>
          <w:szCs w:val="26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BB67FF" w:rsidRDefault="00BB67FF" w:rsidP="00BB67FF"/>
    <w:p w:rsidR="00BB67FF" w:rsidRDefault="00BB67FF" w:rsidP="00BB67FF"/>
    <w:sectPr w:rsidR="00BB67FF" w:rsidSect="002263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858" w:rsidRDefault="006A6858" w:rsidP="00CB2475">
      <w:pPr>
        <w:spacing w:after="0" w:line="240" w:lineRule="auto"/>
      </w:pPr>
      <w:r>
        <w:separator/>
      </w:r>
    </w:p>
  </w:endnote>
  <w:endnote w:type="continuationSeparator" w:id="0">
    <w:p w:rsidR="006A6858" w:rsidRDefault="006A6858" w:rsidP="00CB2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FF" w:rsidRDefault="00BB67F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7145672"/>
      <w:docPartObj>
        <w:docPartGallery w:val="Page Numbers (Bottom of Page)"/>
        <w:docPartUnique/>
      </w:docPartObj>
    </w:sdtPr>
    <w:sdtContent>
      <w:p w:rsidR="00BB67FF" w:rsidRDefault="00BB67FF">
        <w:pPr>
          <w:pStyle w:val="a7"/>
          <w:jc w:val="center"/>
        </w:pPr>
        <w:fldSimple w:instr="PAGE   \* MERGEFORMAT">
          <w:r w:rsidR="00933784">
            <w:rPr>
              <w:noProof/>
            </w:rPr>
            <w:t>25</w:t>
          </w:r>
        </w:fldSimple>
      </w:p>
    </w:sdtContent>
  </w:sdt>
  <w:p w:rsidR="00BB67FF" w:rsidRDefault="00BB67F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FF" w:rsidRDefault="00BB67F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858" w:rsidRDefault="006A6858" w:rsidP="00CB2475">
      <w:pPr>
        <w:spacing w:after="0" w:line="240" w:lineRule="auto"/>
      </w:pPr>
      <w:r>
        <w:separator/>
      </w:r>
    </w:p>
  </w:footnote>
  <w:footnote w:type="continuationSeparator" w:id="0">
    <w:p w:rsidR="006A6858" w:rsidRDefault="006A6858" w:rsidP="00CB2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FF" w:rsidRDefault="00BB67F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FF" w:rsidRDefault="00BB67F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FF" w:rsidRDefault="00BB67F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77EC5"/>
    <w:multiLevelType w:val="hybridMultilevel"/>
    <w:tmpl w:val="367699F2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36B83"/>
    <w:multiLevelType w:val="hybridMultilevel"/>
    <w:tmpl w:val="7D92ECF0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1F0C3FB5"/>
    <w:multiLevelType w:val="hybridMultilevel"/>
    <w:tmpl w:val="7E7CBFB0"/>
    <w:lvl w:ilvl="0" w:tplc="079AF9DA">
      <w:start w:val="1"/>
      <w:numFmt w:val="bullet"/>
      <w:lvlText w:val="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3CFA09E5"/>
    <w:multiLevelType w:val="hybridMultilevel"/>
    <w:tmpl w:val="AF62E54E"/>
    <w:lvl w:ilvl="0" w:tplc="079AF9D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BE649FD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50B0F15E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F526B44"/>
    <w:multiLevelType w:val="hybridMultilevel"/>
    <w:tmpl w:val="B132444C"/>
    <w:lvl w:ilvl="0" w:tplc="D15EA3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5FF4FA2"/>
    <w:multiLevelType w:val="hybridMultilevel"/>
    <w:tmpl w:val="9240059A"/>
    <w:lvl w:ilvl="0" w:tplc="15E6985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4E6F"/>
    <w:rsid w:val="00002CB3"/>
    <w:rsid w:val="0000343E"/>
    <w:rsid w:val="00004A8F"/>
    <w:rsid w:val="00007C00"/>
    <w:rsid w:val="000115A6"/>
    <w:rsid w:val="00011DA9"/>
    <w:rsid w:val="000120E0"/>
    <w:rsid w:val="00030349"/>
    <w:rsid w:val="000330E7"/>
    <w:rsid w:val="00044796"/>
    <w:rsid w:val="00045D8E"/>
    <w:rsid w:val="0005187D"/>
    <w:rsid w:val="00051F81"/>
    <w:rsid w:val="000558D0"/>
    <w:rsid w:val="000601DE"/>
    <w:rsid w:val="00061867"/>
    <w:rsid w:val="00064B44"/>
    <w:rsid w:val="00076657"/>
    <w:rsid w:val="00087D3E"/>
    <w:rsid w:val="00091BD5"/>
    <w:rsid w:val="0009261A"/>
    <w:rsid w:val="00096FBC"/>
    <w:rsid w:val="000A01FC"/>
    <w:rsid w:val="000A0D2B"/>
    <w:rsid w:val="000A0D36"/>
    <w:rsid w:val="000B0238"/>
    <w:rsid w:val="000B07EA"/>
    <w:rsid w:val="000B431B"/>
    <w:rsid w:val="000C097B"/>
    <w:rsid w:val="000C1569"/>
    <w:rsid w:val="000C3AB9"/>
    <w:rsid w:val="000C7F62"/>
    <w:rsid w:val="000D4109"/>
    <w:rsid w:val="000D5994"/>
    <w:rsid w:val="000D779F"/>
    <w:rsid w:val="000E34D8"/>
    <w:rsid w:val="000E7A2C"/>
    <w:rsid w:val="000F464C"/>
    <w:rsid w:val="001005B0"/>
    <w:rsid w:val="00100FBB"/>
    <w:rsid w:val="001021F4"/>
    <w:rsid w:val="0010604B"/>
    <w:rsid w:val="00106D4B"/>
    <w:rsid w:val="00110A95"/>
    <w:rsid w:val="00111D5C"/>
    <w:rsid w:val="001165ED"/>
    <w:rsid w:val="00117EE0"/>
    <w:rsid w:val="00121050"/>
    <w:rsid w:val="00124FBF"/>
    <w:rsid w:val="00125E1A"/>
    <w:rsid w:val="00131313"/>
    <w:rsid w:val="00141B20"/>
    <w:rsid w:val="00163524"/>
    <w:rsid w:val="00164DDB"/>
    <w:rsid w:val="001678D7"/>
    <w:rsid w:val="00170175"/>
    <w:rsid w:val="0017096F"/>
    <w:rsid w:val="00184C78"/>
    <w:rsid w:val="001856D9"/>
    <w:rsid w:val="001857DD"/>
    <w:rsid w:val="00192DED"/>
    <w:rsid w:val="00193863"/>
    <w:rsid w:val="001954BD"/>
    <w:rsid w:val="0019560D"/>
    <w:rsid w:val="00197D54"/>
    <w:rsid w:val="001A2029"/>
    <w:rsid w:val="001A42CB"/>
    <w:rsid w:val="001A6DC3"/>
    <w:rsid w:val="001A7524"/>
    <w:rsid w:val="001B68FF"/>
    <w:rsid w:val="001C102A"/>
    <w:rsid w:val="001C5B05"/>
    <w:rsid w:val="001E05D3"/>
    <w:rsid w:val="001E248B"/>
    <w:rsid w:val="001E2649"/>
    <w:rsid w:val="001E4C3D"/>
    <w:rsid w:val="001E5118"/>
    <w:rsid w:val="001F6021"/>
    <w:rsid w:val="001F6EEA"/>
    <w:rsid w:val="00200032"/>
    <w:rsid w:val="00202C1B"/>
    <w:rsid w:val="00204CEF"/>
    <w:rsid w:val="00205223"/>
    <w:rsid w:val="00211F41"/>
    <w:rsid w:val="00213A56"/>
    <w:rsid w:val="00220D86"/>
    <w:rsid w:val="00223883"/>
    <w:rsid w:val="00224FBC"/>
    <w:rsid w:val="00226384"/>
    <w:rsid w:val="00241572"/>
    <w:rsid w:val="0024162A"/>
    <w:rsid w:val="00243D2E"/>
    <w:rsid w:val="00245600"/>
    <w:rsid w:val="00250237"/>
    <w:rsid w:val="00255298"/>
    <w:rsid w:val="00261976"/>
    <w:rsid w:val="00263938"/>
    <w:rsid w:val="0026681E"/>
    <w:rsid w:val="002723E0"/>
    <w:rsid w:val="00273A1B"/>
    <w:rsid w:val="00274451"/>
    <w:rsid w:val="00274A2F"/>
    <w:rsid w:val="0028616E"/>
    <w:rsid w:val="00291FD5"/>
    <w:rsid w:val="00292194"/>
    <w:rsid w:val="0029350A"/>
    <w:rsid w:val="00297EE3"/>
    <w:rsid w:val="002B1A78"/>
    <w:rsid w:val="002B25C3"/>
    <w:rsid w:val="002B7698"/>
    <w:rsid w:val="002C550A"/>
    <w:rsid w:val="002C7618"/>
    <w:rsid w:val="002D1168"/>
    <w:rsid w:val="002D2D2C"/>
    <w:rsid w:val="002E12FC"/>
    <w:rsid w:val="002F2941"/>
    <w:rsid w:val="002F5F37"/>
    <w:rsid w:val="002F7D71"/>
    <w:rsid w:val="00300888"/>
    <w:rsid w:val="00300B50"/>
    <w:rsid w:val="00304042"/>
    <w:rsid w:val="0030535C"/>
    <w:rsid w:val="00306813"/>
    <w:rsid w:val="00307AC1"/>
    <w:rsid w:val="00310FA4"/>
    <w:rsid w:val="00322683"/>
    <w:rsid w:val="00324A00"/>
    <w:rsid w:val="003275DA"/>
    <w:rsid w:val="0033378E"/>
    <w:rsid w:val="00333B2A"/>
    <w:rsid w:val="00334EA2"/>
    <w:rsid w:val="00336517"/>
    <w:rsid w:val="00336C1E"/>
    <w:rsid w:val="00342AA5"/>
    <w:rsid w:val="003434DF"/>
    <w:rsid w:val="00344B7A"/>
    <w:rsid w:val="00345F25"/>
    <w:rsid w:val="00350FDE"/>
    <w:rsid w:val="00360C70"/>
    <w:rsid w:val="003623F5"/>
    <w:rsid w:val="003624DD"/>
    <w:rsid w:val="0036445B"/>
    <w:rsid w:val="0037011A"/>
    <w:rsid w:val="00374010"/>
    <w:rsid w:val="00374159"/>
    <w:rsid w:val="00374FC8"/>
    <w:rsid w:val="00375267"/>
    <w:rsid w:val="00385AFB"/>
    <w:rsid w:val="00392A75"/>
    <w:rsid w:val="00394D6C"/>
    <w:rsid w:val="003970DF"/>
    <w:rsid w:val="0039727E"/>
    <w:rsid w:val="003A2A2E"/>
    <w:rsid w:val="003B2071"/>
    <w:rsid w:val="003B3D46"/>
    <w:rsid w:val="003B4A26"/>
    <w:rsid w:val="003B67B3"/>
    <w:rsid w:val="003B7B6E"/>
    <w:rsid w:val="003C2610"/>
    <w:rsid w:val="003C33EB"/>
    <w:rsid w:val="003C3A44"/>
    <w:rsid w:val="003C3BE2"/>
    <w:rsid w:val="003C5C90"/>
    <w:rsid w:val="003D0F6F"/>
    <w:rsid w:val="003D3C37"/>
    <w:rsid w:val="003D772D"/>
    <w:rsid w:val="003E0A5E"/>
    <w:rsid w:val="003E166D"/>
    <w:rsid w:val="003E2A9B"/>
    <w:rsid w:val="003F1DFD"/>
    <w:rsid w:val="00400E69"/>
    <w:rsid w:val="0041167D"/>
    <w:rsid w:val="00421AEB"/>
    <w:rsid w:val="00422CEC"/>
    <w:rsid w:val="00426918"/>
    <w:rsid w:val="00435E70"/>
    <w:rsid w:val="004429A0"/>
    <w:rsid w:val="004435CD"/>
    <w:rsid w:val="00450187"/>
    <w:rsid w:val="0045410F"/>
    <w:rsid w:val="00464283"/>
    <w:rsid w:val="00466949"/>
    <w:rsid w:val="004673E0"/>
    <w:rsid w:val="0047171E"/>
    <w:rsid w:val="004758D2"/>
    <w:rsid w:val="00484FB1"/>
    <w:rsid w:val="00487946"/>
    <w:rsid w:val="0049209A"/>
    <w:rsid w:val="00493A1B"/>
    <w:rsid w:val="0049405F"/>
    <w:rsid w:val="004A2A56"/>
    <w:rsid w:val="004A3048"/>
    <w:rsid w:val="004A47BF"/>
    <w:rsid w:val="004B0E3F"/>
    <w:rsid w:val="004B21A9"/>
    <w:rsid w:val="004B38C9"/>
    <w:rsid w:val="004C0773"/>
    <w:rsid w:val="004D5F2A"/>
    <w:rsid w:val="004E2E45"/>
    <w:rsid w:val="004E4D8A"/>
    <w:rsid w:val="004E763B"/>
    <w:rsid w:val="004F15C6"/>
    <w:rsid w:val="004F2256"/>
    <w:rsid w:val="0050047B"/>
    <w:rsid w:val="00502455"/>
    <w:rsid w:val="00504659"/>
    <w:rsid w:val="0051191B"/>
    <w:rsid w:val="00517DF9"/>
    <w:rsid w:val="00527312"/>
    <w:rsid w:val="0052749F"/>
    <w:rsid w:val="00532D04"/>
    <w:rsid w:val="00533199"/>
    <w:rsid w:val="0053731D"/>
    <w:rsid w:val="00540BD3"/>
    <w:rsid w:val="00543F87"/>
    <w:rsid w:val="005451AA"/>
    <w:rsid w:val="00546BE8"/>
    <w:rsid w:val="00557EAC"/>
    <w:rsid w:val="005609F2"/>
    <w:rsid w:val="00561017"/>
    <w:rsid w:val="00562EFD"/>
    <w:rsid w:val="00572648"/>
    <w:rsid w:val="0058492F"/>
    <w:rsid w:val="00584ADB"/>
    <w:rsid w:val="00591217"/>
    <w:rsid w:val="005924A1"/>
    <w:rsid w:val="00593DEE"/>
    <w:rsid w:val="00595068"/>
    <w:rsid w:val="005B00A5"/>
    <w:rsid w:val="005B1C7E"/>
    <w:rsid w:val="005B2B0C"/>
    <w:rsid w:val="005B55D1"/>
    <w:rsid w:val="005B5D47"/>
    <w:rsid w:val="005B6366"/>
    <w:rsid w:val="005C334C"/>
    <w:rsid w:val="005C4C62"/>
    <w:rsid w:val="005D70AD"/>
    <w:rsid w:val="005E154F"/>
    <w:rsid w:val="005E276B"/>
    <w:rsid w:val="005E51FD"/>
    <w:rsid w:val="005F066C"/>
    <w:rsid w:val="005F25F3"/>
    <w:rsid w:val="005F2683"/>
    <w:rsid w:val="005F38BC"/>
    <w:rsid w:val="005F72AC"/>
    <w:rsid w:val="00604150"/>
    <w:rsid w:val="00607259"/>
    <w:rsid w:val="006100FA"/>
    <w:rsid w:val="0061426B"/>
    <w:rsid w:val="00616AF7"/>
    <w:rsid w:val="006232CE"/>
    <w:rsid w:val="00625265"/>
    <w:rsid w:val="00643499"/>
    <w:rsid w:val="006436A4"/>
    <w:rsid w:val="0065493C"/>
    <w:rsid w:val="0066327F"/>
    <w:rsid w:val="00666283"/>
    <w:rsid w:val="00667B7F"/>
    <w:rsid w:val="00672466"/>
    <w:rsid w:val="00680A8F"/>
    <w:rsid w:val="0068180C"/>
    <w:rsid w:val="00691457"/>
    <w:rsid w:val="00695B11"/>
    <w:rsid w:val="006A3BEE"/>
    <w:rsid w:val="006A6858"/>
    <w:rsid w:val="006B3003"/>
    <w:rsid w:val="006B327D"/>
    <w:rsid w:val="006B3737"/>
    <w:rsid w:val="006B504A"/>
    <w:rsid w:val="006B57A3"/>
    <w:rsid w:val="006D2E58"/>
    <w:rsid w:val="006D4354"/>
    <w:rsid w:val="006D6D97"/>
    <w:rsid w:val="006E2E10"/>
    <w:rsid w:val="006F494D"/>
    <w:rsid w:val="006F5698"/>
    <w:rsid w:val="007011BF"/>
    <w:rsid w:val="007057E6"/>
    <w:rsid w:val="00710F79"/>
    <w:rsid w:val="007115E7"/>
    <w:rsid w:val="007164EE"/>
    <w:rsid w:val="00725496"/>
    <w:rsid w:val="00740881"/>
    <w:rsid w:val="00741A26"/>
    <w:rsid w:val="00744E7C"/>
    <w:rsid w:val="00751C04"/>
    <w:rsid w:val="00751CD1"/>
    <w:rsid w:val="00753B51"/>
    <w:rsid w:val="00757B5E"/>
    <w:rsid w:val="007612AA"/>
    <w:rsid w:val="00761897"/>
    <w:rsid w:val="00765718"/>
    <w:rsid w:val="007714CF"/>
    <w:rsid w:val="007773CD"/>
    <w:rsid w:val="00781744"/>
    <w:rsid w:val="00783346"/>
    <w:rsid w:val="007927E4"/>
    <w:rsid w:val="007A3DA4"/>
    <w:rsid w:val="007A4180"/>
    <w:rsid w:val="007B1545"/>
    <w:rsid w:val="007B525A"/>
    <w:rsid w:val="007C0106"/>
    <w:rsid w:val="007C4190"/>
    <w:rsid w:val="007C4A02"/>
    <w:rsid w:val="007C54F6"/>
    <w:rsid w:val="007C55CF"/>
    <w:rsid w:val="007C6FC9"/>
    <w:rsid w:val="007E02E0"/>
    <w:rsid w:val="007E0B4B"/>
    <w:rsid w:val="007E12EA"/>
    <w:rsid w:val="007E310C"/>
    <w:rsid w:val="007E38C1"/>
    <w:rsid w:val="007E5219"/>
    <w:rsid w:val="007E7556"/>
    <w:rsid w:val="007E7A88"/>
    <w:rsid w:val="007E7DE7"/>
    <w:rsid w:val="007F14EC"/>
    <w:rsid w:val="007F3B06"/>
    <w:rsid w:val="007F6016"/>
    <w:rsid w:val="008017B7"/>
    <w:rsid w:val="00801F4B"/>
    <w:rsid w:val="008026FD"/>
    <w:rsid w:val="0081144B"/>
    <w:rsid w:val="00817B75"/>
    <w:rsid w:val="008212FA"/>
    <w:rsid w:val="00821D06"/>
    <w:rsid w:val="00821E3E"/>
    <w:rsid w:val="008313B6"/>
    <w:rsid w:val="00832B24"/>
    <w:rsid w:val="00853AB0"/>
    <w:rsid w:val="00855F0A"/>
    <w:rsid w:val="00861134"/>
    <w:rsid w:val="00864980"/>
    <w:rsid w:val="008679F4"/>
    <w:rsid w:val="00876774"/>
    <w:rsid w:val="0088314C"/>
    <w:rsid w:val="00884A6F"/>
    <w:rsid w:val="008920A3"/>
    <w:rsid w:val="00895A3D"/>
    <w:rsid w:val="008B5E81"/>
    <w:rsid w:val="008C32C4"/>
    <w:rsid w:val="008C4072"/>
    <w:rsid w:val="008D5FCE"/>
    <w:rsid w:val="008D769E"/>
    <w:rsid w:val="008E45F8"/>
    <w:rsid w:val="008E5BE4"/>
    <w:rsid w:val="008F1F31"/>
    <w:rsid w:val="008F27A5"/>
    <w:rsid w:val="008F443E"/>
    <w:rsid w:val="008F7158"/>
    <w:rsid w:val="009034C6"/>
    <w:rsid w:val="009042FB"/>
    <w:rsid w:val="0091037A"/>
    <w:rsid w:val="0091361C"/>
    <w:rsid w:val="009263F8"/>
    <w:rsid w:val="00933784"/>
    <w:rsid w:val="009345E9"/>
    <w:rsid w:val="00934779"/>
    <w:rsid w:val="009368B7"/>
    <w:rsid w:val="00937E6B"/>
    <w:rsid w:val="00941264"/>
    <w:rsid w:val="00945572"/>
    <w:rsid w:val="00946121"/>
    <w:rsid w:val="00957107"/>
    <w:rsid w:val="00957194"/>
    <w:rsid w:val="00960F2A"/>
    <w:rsid w:val="00961786"/>
    <w:rsid w:val="0096398C"/>
    <w:rsid w:val="00966C66"/>
    <w:rsid w:val="00970D7C"/>
    <w:rsid w:val="009737A3"/>
    <w:rsid w:val="0097439F"/>
    <w:rsid w:val="00980B5C"/>
    <w:rsid w:val="0098275B"/>
    <w:rsid w:val="0098291E"/>
    <w:rsid w:val="00987808"/>
    <w:rsid w:val="009906ED"/>
    <w:rsid w:val="009B2D10"/>
    <w:rsid w:val="009C16B5"/>
    <w:rsid w:val="009C4179"/>
    <w:rsid w:val="009C57FF"/>
    <w:rsid w:val="009D2682"/>
    <w:rsid w:val="009D4E8E"/>
    <w:rsid w:val="009F0E55"/>
    <w:rsid w:val="009F256E"/>
    <w:rsid w:val="00A00A87"/>
    <w:rsid w:val="00A104DF"/>
    <w:rsid w:val="00A1226D"/>
    <w:rsid w:val="00A13C18"/>
    <w:rsid w:val="00A1519D"/>
    <w:rsid w:val="00A2301A"/>
    <w:rsid w:val="00A3238C"/>
    <w:rsid w:val="00A35C71"/>
    <w:rsid w:val="00A37E57"/>
    <w:rsid w:val="00A41E51"/>
    <w:rsid w:val="00A44CE4"/>
    <w:rsid w:val="00A45D28"/>
    <w:rsid w:val="00A46EF6"/>
    <w:rsid w:val="00A60ECA"/>
    <w:rsid w:val="00A67401"/>
    <w:rsid w:val="00A706E6"/>
    <w:rsid w:val="00A767B0"/>
    <w:rsid w:val="00A77D01"/>
    <w:rsid w:val="00A852BC"/>
    <w:rsid w:val="00A87A67"/>
    <w:rsid w:val="00A91AF2"/>
    <w:rsid w:val="00A920B0"/>
    <w:rsid w:val="00A97805"/>
    <w:rsid w:val="00AA2430"/>
    <w:rsid w:val="00AB7E27"/>
    <w:rsid w:val="00AC0543"/>
    <w:rsid w:val="00AD2028"/>
    <w:rsid w:val="00AD25C0"/>
    <w:rsid w:val="00AE4C6F"/>
    <w:rsid w:val="00AF1011"/>
    <w:rsid w:val="00AF1433"/>
    <w:rsid w:val="00AF169D"/>
    <w:rsid w:val="00AF1C0A"/>
    <w:rsid w:val="00AF5220"/>
    <w:rsid w:val="00B0081D"/>
    <w:rsid w:val="00B06CC6"/>
    <w:rsid w:val="00B12BCC"/>
    <w:rsid w:val="00B17E86"/>
    <w:rsid w:val="00B21141"/>
    <w:rsid w:val="00B2673C"/>
    <w:rsid w:val="00B301B8"/>
    <w:rsid w:val="00B367C5"/>
    <w:rsid w:val="00B41FB5"/>
    <w:rsid w:val="00B43565"/>
    <w:rsid w:val="00B446E2"/>
    <w:rsid w:val="00B50708"/>
    <w:rsid w:val="00B50C80"/>
    <w:rsid w:val="00B564D8"/>
    <w:rsid w:val="00B5755D"/>
    <w:rsid w:val="00B62550"/>
    <w:rsid w:val="00B66958"/>
    <w:rsid w:val="00B70494"/>
    <w:rsid w:val="00B745B2"/>
    <w:rsid w:val="00B803A0"/>
    <w:rsid w:val="00B87906"/>
    <w:rsid w:val="00B87C9D"/>
    <w:rsid w:val="00B921FD"/>
    <w:rsid w:val="00B94EF7"/>
    <w:rsid w:val="00B95CCB"/>
    <w:rsid w:val="00BA4507"/>
    <w:rsid w:val="00BA491B"/>
    <w:rsid w:val="00BA5541"/>
    <w:rsid w:val="00BA5857"/>
    <w:rsid w:val="00BB3A8D"/>
    <w:rsid w:val="00BB54C4"/>
    <w:rsid w:val="00BB67FF"/>
    <w:rsid w:val="00BB7D41"/>
    <w:rsid w:val="00BC087D"/>
    <w:rsid w:val="00BC141B"/>
    <w:rsid w:val="00BC1BD4"/>
    <w:rsid w:val="00BD2ABB"/>
    <w:rsid w:val="00BD4E1B"/>
    <w:rsid w:val="00BD4ED7"/>
    <w:rsid w:val="00BF018B"/>
    <w:rsid w:val="00BF0E44"/>
    <w:rsid w:val="00BF4B41"/>
    <w:rsid w:val="00BF4E6F"/>
    <w:rsid w:val="00BF5AC8"/>
    <w:rsid w:val="00BF5DCA"/>
    <w:rsid w:val="00C0241F"/>
    <w:rsid w:val="00C0767A"/>
    <w:rsid w:val="00C11DED"/>
    <w:rsid w:val="00C166D1"/>
    <w:rsid w:val="00C2555F"/>
    <w:rsid w:val="00C27843"/>
    <w:rsid w:val="00C30113"/>
    <w:rsid w:val="00C31147"/>
    <w:rsid w:val="00C31A83"/>
    <w:rsid w:val="00C33FC7"/>
    <w:rsid w:val="00C3514B"/>
    <w:rsid w:val="00C35955"/>
    <w:rsid w:val="00C36962"/>
    <w:rsid w:val="00C512D3"/>
    <w:rsid w:val="00C723B3"/>
    <w:rsid w:val="00C751D7"/>
    <w:rsid w:val="00C83D67"/>
    <w:rsid w:val="00C90778"/>
    <w:rsid w:val="00C91692"/>
    <w:rsid w:val="00C9170F"/>
    <w:rsid w:val="00C93338"/>
    <w:rsid w:val="00CB2475"/>
    <w:rsid w:val="00CC7F6D"/>
    <w:rsid w:val="00CD07D2"/>
    <w:rsid w:val="00CD327D"/>
    <w:rsid w:val="00CD58B4"/>
    <w:rsid w:val="00CE42BC"/>
    <w:rsid w:val="00CE7795"/>
    <w:rsid w:val="00CF0D8B"/>
    <w:rsid w:val="00CF2A24"/>
    <w:rsid w:val="00CF4E7C"/>
    <w:rsid w:val="00CF6058"/>
    <w:rsid w:val="00D01B1E"/>
    <w:rsid w:val="00D12BB0"/>
    <w:rsid w:val="00D12EC3"/>
    <w:rsid w:val="00D166BA"/>
    <w:rsid w:val="00D167C0"/>
    <w:rsid w:val="00D2682A"/>
    <w:rsid w:val="00D27EF6"/>
    <w:rsid w:val="00D42567"/>
    <w:rsid w:val="00D4618C"/>
    <w:rsid w:val="00D46E2D"/>
    <w:rsid w:val="00D516E0"/>
    <w:rsid w:val="00D5191A"/>
    <w:rsid w:val="00D533FB"/>
    <w:rsid w:val="00D67587"/>
    <w:rsid w:val="00D7089D"/>
    <w:rsid w:val="00D72174"/>
    <w:rsid w:val="00D84115"/>
    <w:rsid w:val="00D84DA8"/>
    <w:rsid w:val="00D866CC"/>
    <w:rsid w:val="00D92E2A"/>
    <w:rsid w:val="00D93B25"/>
    <w:rsid w:val="00D96D2B"/>
    <w:rsid w:val="00DA2821"/>
    <w:rsid w:val="00DB2D24"/>
    <w:rsid w:val="00DB3510"/>
    <w:rsid w:val="00DB4368"/>
    <w:rsid w:val="00DB6340"/>
    <w:rsid w:val="00DC0766"/>
    <w:rsid w:val="00DC50C3"/>
    <w:rsid w:val="00DC769B"/>
    <w:rsid w:val="00DD301A"/>
    <w:rsid w:val="00DD5021"/>
    <w:rsid w:val="00DE037C"/>
    <w:rsid w:val="00DE350B"/>
    <w:rsid w:val="00DE4D79"/>
    <w:rsid w:val="00DE68EF"/>
    <w:rsid w:val="00E020AF"/>
    <w:rsid w:val="00E024D7"/>
    <w:rsid w:val="00E02C82"/>
    <w:rsid w:val="00E043D8"/>
    <w:rsid w:val="00E05581"/>
    <w:rsid w:val="00E10778"/>
    <w:rsid w:val="00E13DE5"/>
    <w:rsid w:val="00E14075"/>
    <w:rsid w:val="00E16F04"/>
    <w:rsid w:val="00E21BB5"/>
    <w:rsid w:val="00E31B9E"/>
    <w:rsid w:val="00E35F44"/>
    <w:rsid w:val="00E37B25"/>
    <w:rsid w:val="00E50704"/>
    <w:rsid w:val="00E51518"/>
    <w:rsid w:val="00E52913"/>
    <w:rsid w:val="00E56143"/>
    <w:rsid w:val="00E67FC4"/>
    <w:rsid w:val="00E71208"/>
    <w:rsid w:val="00E73EE3"/>
    <w:rsid w:val="00E74D79"/>
    <w:rsid w:val="00E77164"/>
    <w:rsid w:val="00E8508E"/>
    <w:rsid w:val="00E871BF"/>
    <w:rsid w:val="00E922DE"/>
    <w:rsid w:val="00E96667"/>
    <w:rsid w:val="00E96E94"/>
    <w:rsid w:val="00E9709E"/>
    <w:rsid w:val="00EB1A78"/>
    <w:rsid w:val="00EB5C33"/>
    <w:rsid w:val="00EC49F8"/>
    <w:rsid w:val="00ED10E0"/>
    <w:rsid w:val="00ED3515"/>
    <w:rsid w:val="00ED755B"/>
    <w:rsid w:val="00ED7817"/>
    <w:rsid w:val="00EE1892"/>
    <w:rsid w:val="00EE2597"/>
    <w:rsid w:val="00EE2CDD"/>
    <w:rsid w:val="00EE46CE"/>
    <w:rsid w:val="00EE4F77"/>
    <w:rsid w:val="00EE757D"/>
    <w:rsid w:val="00EF2A94"/>
    <w:rsid w:val="00EF5CC7"/>
    <w:rsid w:val="00EF5E85"/>
    <w:rsid w:val="00F03DFA"/>
    <w:rsid w:val="00F05A90"/>
    <w:rsid w:val="00F07E8B"/>
    <w:rsid w:val="00F1756C"/>
    <w:rsid w:val="00F17F39"/>
    <w:rsid w:val="00F301BE"/>
    <w:rsid w:val="00F31587"/>
    <w:rsid w:val="00F328FF"/>
    <w:rsid w:val="00F345AE"/>
    <w:rsid w:val="00F36B95"/>
    <w:rsid w:val="00F41BFC"/>
    <w:rsid w:val="00F46AC9"/>
    <w:rsid w:val="00F5198B"/>
    <w:rsid w:val="00F53942"/>
    <w:rsid w:val="00F57D3E"/>
    <w:rsid w:val="00F653AC"/>
    <w:rsid w:val="00F675DC"/>
    <w:rsid w:val="00F76439"/>
    <w:rsid w:val="00F85698"/>
    <w:rsid w:val="00F8678B"/>
    <w:rsid w:val="00F94818"/>
    <w:rsid w:val="00FA2858"/>
    <w:rsid w:val="00FA6E32"/>
    <w:rsid w:val="00FB4699"/>
    <w:rsid w:val="00FB5AC1"/>
    <w:rsid w:val="00FB65C2"/>
    <w:rsid w:val="00FB6988"/>
    <w:rsid w:val="00FC2A91"/>
    <w:rsid w:val="00FC4ABA"/>
    <w:rsid w:val="00FC7B5D"/>
    <w:rsid w:val="00FD40E5"/>
    <w:rsid w:val="00FE2277"/>
    <w:rsid w:val="00FE7967"/>
    <w:rsid w:val="00FF4267"/>
    <w:rsid w:val="00FF6B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C6F"/>
  </w:style>
  <w:style w:type="paragraph" w:styleId="3">
    <w:name w:val="heading 3"/>
    <w:basedOn w:val="a"/>
    <w:next w:val="a"/>
    <w:link w:val="30"/>
    <w:qFormat/>
    <w:rsid w:val="0064349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Times New Roman"/>
      <w:b/>
      <w:kern w:val="1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F4E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BF4E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F4E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DD3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301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nhideWhenUsed/>
    <w:rsid w:val="00CB2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2475"/>
  </w:style>
  <w:style w:type="paragraph" w:styleId="a7">
    <w:name w:val="footer"/>
    <w:basedOn w:val="a"/>
    <w:link w:val="a8"/>
    <w:uiPriority w:val="99"/>
    <w:unhideWhenUsed/>
    <w:rsid w:val="00CB2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2475"/>
  </w:style>
  <w:style w:type="paragraph" w:styleId="a9">
    <w:name w:val="footnote text"/>
    <w:basedOn w:val="a"/>
    <w:link w:val="aa"/>
    <w:uiPriority w:val="99"/>
    <w:semiHidden/>
    <w:unhideWhenUsed/>
    <w:rsid w:val="004758D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4758D2"/>
    <w:rPr>
      <w:sz w:val="20"/>
      <w:szCs w:val="20"/>
    </w:rPr>
  </w:style>
  <w:style w:type="character" w:styleId="ab">
    <w:name w:val="footnote reference"/>
    <w:basedOn w:val="a0"/>
    <w:unhideWhenUsed/>
    <w:rsid w:val="004758D2"/>
    <w:rPr>
      <w:vertAlign w:val="superscript"/>
    </w:rPr>
  </w:style>
  <w:style w:type="paragraph" w:customStyle="1" w:styleId="ConsNormal">
    <w:name w:val="ConsNormal"/>
    <w:rsid w:val="00A706E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unhideWhenUsed/>
    <w:rsid w:val="008212FA"/>
    <w:rPr>
      <w:color w:val="0563C1"/>
      <w:u w:val="single"/>
    </w:rPr>
  </w:style>
  <w:style w:type="paragraph" w:styleId="ad">
    <w:name w:val="Body Text"/>
    <w:basedOn w:val="a"/>
    <w:link w:val="ae"/>
    <w:rsid w:val="00C30113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e">
    <w:name w:val="Основной текст Знак"/>
    <w:basedOn w:val="a0"/>
    <w:link w:val="ad"/>
    <w:rsid w:val="00C30113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30">
    <w:name w:val="Заголовок 3 Знак"/>
    <w:basedOn w:val="a0"/>
    <w:link w:val="3"/>
    <w:rsid w:val="00643499"/>
    <w:rPr>
      <w:rFonts w:ascii="Arial" w:eastAsia="Calibri" w:hAnsi="Arial" w:cs="Times New Roman"/>
      <w:b/>
      <w:kern w:val="1"/>
      <w:sz w:val="26"/>
      <w:szCs w:val="20"/>
    </w:rPr>
  </w:style>
  <w:style w:type="paragraph" w:customStyle="1" w:styleId="af">
    <w:name w:val="Содержимое таблицы"/>
    <w:basedOn w:val="a"/>
    <w:rsid w:val="0064349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0">
    <w:name w:val="Цветовое выделение"/>
    <w:rsid w:val="001C5B05"/>
    <w:rPr>
      <w:b/>
      <w:color w:val="26282F"/>
    </w:rPr>
  </w:style>
  <w:style w:type="paragraph" w:customStyle="1" w:styleId="ConsPlusNormal0">
    <w:name w:val="ConsPlusNormal Знак"/>
    <w:link w:val="ConsPlusNormal1"/>
    <w:rsid w:val="001C5B05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1C5B05"/>
    <w:rPr>
      <w:rFonts w:ascii="Calibri" w:eastAsia="SimSun" w:hAnsi="Calibri" w:cs="Calibri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arokarlycanskoe.lopatino.pnzreg.ru//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starokarlycanskoe.lopatino.pnzreg.ru/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tarokarlycanskoe.lopatino.pnzreg.ru/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E35FC-5ABA-4D83-8FAB-001407504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10196</Words>
  <Characters>58118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Карлыган</cp:lastModifiedBy>
  <cp:revision>2</cp:revision>
  <cp:lastPrinted>2018-10-26T14:44:00Z</cp:lastPrinted>
  <dcterms:created xsi:type="dcterms:W3CDTF">2021-06-04T08:46:00Z</dcterms:created>
  <dcterms:modified xsi:type="dcterms:W3CDTF">2021-06-04T08:46:00Z</dcterms:modified>
</cp:coreProperties>
</file>